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0"/>
          <w:szCs w:val="40"/>
        </w:rPr>
      </w:pPr>
      <w:r>
        <w:rPr>
          <w:rFonts w:hint="eastAsia" w:ascii="方正小标宋_GBK" w:hAnsi="方正小标宋_GBK" w:eastAsia="方正小标宋_GBK" w:cs="方正小标宋_GBK"/>
          <w:sz w:val="40"/>
          <w:szCs w:val="40"/>
          <w:lang w:val="en-US" w:eastAsia="zh-CN"/>
        </w:rPr>
        <w:t>2024</w:t>
      </w:r>
      <w:r>
        <w:rPr>
          <w:rFonts w:hint="eastAsia" w:ascii="方正小标宋_GBK" w:hAnsi="方正小标宋_GBK" w:eastAsia="方正小标宋_GBK" w:cs="方正小标宋_GBK"/>
          <w:sz w:val="40"/>
          <w:szCs w:val="40"/>
          <w:lang w:eastAsia="zh-CN"/>
        </w:rPr>
        <w:t>年度</w:t>
      </w:r>
      <w:r>
        <w:rPr>
          <w:rFonts w:hint="eastAsia" w:ascii="方正小标宋_GBK" w:hAnsi="方正小标宋_GBK" w:eastAsia="方正小标宋_GBK" w:cs="方正小标宋_GBK"/>
          <w:sz w:val="40"/>
          <w:szCs w:val="40"/>
          <w:lang w:val="en-US" w:eastAsia="zh-CN"/>
        </w:rPr>
        <w:t>伊吾县</w:t>
      </w:r>
      <w:r>
        <w:rPr>
          <w:rFonts w:hint="eastAsia" w:ascii="方正小标宋_GBK" w:hAnsi="方正小标宋_GBK" w:eastAsia="方正小标宋_GBK" w:cs="方正小标宋_GBK"/>
          <w:sz w:val="40"/>
          <w:szCs w:val="40"/>
          <w:lang w:eastAsia="zh-CN"/>
        </w:rPr>
        <w:t>政府债务预算</w:t>
      </w:r>
      <w:r>
        <w:rPr>
          <w:rFonts w:hint="eastAsia" w:ascii="方正小标宋_GBK" w:hAnsi="方正小标宋_GBK" w:eastAsia="方正小标宋_GBK" w:cs="方正小标宋_GBK"/>
          <w:sz w:val="40"/>
          <w:szCs w:val="40"/>
        </w:rPr>
        <w:t>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both"/>
        <w:textAlignment w:val="auto"/>
        <w:rPr>
          <w:rFonts w:hint="default" w:ascii="Times New Roman" w:hAnsi="Times New Roman" w:eastAsia="黑体" w:cs="Times New Roman"/>
          <w:sz w:val="30"/>
          <w:szCs w:val="3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0" w:firstLineChars="200"/>
        <w:jc w:val="both"/>
        <w:textAlignment w:val="auto"/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黑体" w:cs="Times New Roman"/>
          <w:sz w:val="30"/>
          <w:szCs w:val="30"/>
          <w:lang w:eastAsia="zh-CN"/>
        </w:rPr>
        <w:t>一、</w:t>
      </w:r>
      <w:r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  <w:t>上年度政府债务限额总体情况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0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伊吾县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政府债务限额总额为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32.38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2" w:firstLineChars="200"/>
        <w:jc w:val="both"/>
        <w:textAlignment w:val="auto"/>
        <w:rPr>
          <w:rFonts w:hint="default" w:ascii="Times New Roman" w:hAnsi="Times New Roman" w:eastAsia="楷体" w:cs="Times New Roman"/>
          <w:b/>
          <w:bCs/>
          <w:sz w:val="30"/>
          <w:szCs w:val="30"/>
          <w:lang w:val="en-US" w:eastAsia="zh-CN"/>
        </w:rPr>
      </w:pPr>
      <w:r>
        <w:rPr>
          <w:rFonts w:hint="default" w:ascii="Times New Roman" w:hAnsi="Times New Roman" w:eastAsia="楷体" w:cs="Times New Roman"/>
          <w:b/>
          <w:bCs/>
          <w:sz w:val="30"/>
          <w:szCs w:val="30"/>
          <w:lang w:val="en-US" w:eastAsia="zh-CN"/>
        </w:rPr>
        <w:t>（一）</w:t>
      </w:r>
      <w:r>
        <w:rPr>
          <w:rFonts w:hint="eastAsia" w:ascii="Times New Roman" w:hAnsi="Times New Roman" w:eastAsia="楷体" w:cs="Times New Roman"/>
          <w:b/>
          <w:bCs/>
          <w:sz w:val="30"/>
          <w:szCs w:val="30"/>
          <w:lang w:val="en-US" w:eastAsia="zh-CN"/>
        </w:rPr>
        <w:t>政府</w:t>
      </w:r>
      <w:r>
        <w:rPr>
          <w:rFonts w:hint="default" w:ascii="Times New Roman" w:hAnsi="Times New Roman" w:eastAsia="楷体" w:cs="Times New Roman"/>
          <w:b/>
          <w:bCs/>
          <w:sz w:val="30"/>
          <w:szCs w:val="30"/>
          <w:lang w:val="en-US" w:eastAsia="zh-CN"/>
        </w:rPr>
        <w:t>债务限额分类型情况</w:t>
      </w:r>
      <w:r>
        <w:rPr>
          <w:rFonts w:hint="eastAsia" w:ascii="Times New Roman" w:hAnsi="Times New Roman" w:eastAsia="楷体" w:cs="Times New Roman"/>
          <w:b/>
          <w:bCs/>
          <w:sz w:val="30"/>
          <w:szCs w:val="30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0"/>
          <w:szCs w:val="30"/>
          <w:lang w:val="en-US" w:eastAsia="zh-CN"/>
        </w:rPr>
        <w:t>1.一般债务限额总额情况</w:t>
      </w:r>
      <w:r>
        <w:rPr>
          <w:rFonts w:hint="eastAsia" w:ascii="Times New Roman" w:hAnsi="Times New Roman" w:eastAsia="仿宋_GB2312" w:cs="Times New Roman"/>
          <w:b/>
          <w:bCs/>
          <w:sz w:val="30"/>
          <w:szCs w:val="30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伊吾县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政府一般债务限额总额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18.28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0"/>
          <w:szCs w:val="30"/>
          <w:lang w:val="en-US" w:eastAsia="zh-CN"/>
        </w:rPr>
        <w:t>2.专项债务限额总额情况</w:t>
      </w:r>
      <w:r>
        <w:rPr>
          <w:rFonts w:hint="eastAsia" w:ascii="Times New Roman" w:hAnsi="Times New Roman" w:eastAsia="仿宋_GB2312" w:cs="Times New Roman"/>
          <w:b/>
          <w:bCs/>
          <w:sz w:val="30"/>
          <w:szCs w:val="30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伊吾县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政府专项债务限额总额为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14.1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2" w:firstLineChars="200"/>
        <w:jc w:val="both"/>
        <w:textAlignment w:val="auto"/>
        <w:rPr>
          <w:rFonts w:hint="default" w:ascii="Times New Roman" w:hAnsi="Times New Roman" w:eastAsia="楷体" w:cs="Times New Roman"/>
          <w:b/>
          <w:bCs/>
          <w:sz w:val="30"/>
          <w:szCs w:val="30"/>
          <w:lang w:val="en-US" w:eastAsia="zh-CN"/>
        </w:rPr>
      </w:pPr>
      <w:r>
        <w:rPr>
          <w:rFonts w:hint="default" w:ascii="Times New Roman" w:hAnsi="Times New Roman" w:eastAsia="楷体" w:cs="Times New Roman"/>
          <w:b/>
          <w:bCs/>
          <w:sz w:val="30"/>
          <w:szCs w:val="30"/>
          <w:lang w:val="en-US" w:eastAsia="zh-CN"/>
        </w:rPr>
        <w:t>（二）新增债务限额情况</w:t>
      </w:r>
      <w:r>
        <w:rPr>
          <w:rFonts w:hint="eastAsia" w:ascii="Times New Roman" w:hAnsi="Times New Roman" w:eastAsia="楷体" w:cs="Times New Roman"/>
          <w:b/>
          <w:bCs/>
          <w:sz w:val="30"/>
          <w:szCs w:val="30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0"/>
          <w:szCs w:val="30"/>
          <w:lang w:val="en-US" w:eastAsia="zh-CN"/>
        </w:rPr>
        <w:t>1.新增一般债务限额情况</w:t>
      </w:r>
      <w:r>
        <w:rPr>
          <w:rFonts w:hint="eastAsia" w:ascii="Times New Roman" w:hAnsi="Times New Roman" w:eastAsia="仿宋_GB2312" w:cs="Times New Roman"/>
          <w:b/>
          <w:bCs/>
          <w:sz w:val="30"/>
          <w:szCs w:val="30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伊吾县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政府新增一般债务限额总额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0"/>
          <w:szCs w:val="30"/>
          <w:lang w:val="en-US" w:eastAsia="zh-CN"/>
        </w:rPr>
        <w:t>2.新增专项债务限额情况</w:t>
      </w:r>
      <w:r>
        <w:rPr>
          <w:rFonts w:hint="eastAsia" w:ascii="Times New Roman" w:hAnsi="Times New Roman" w:eastAsia="仿宋_GB2312" w:cs="Times New Roman"/>
          <w:b/>
          <w:bCs/>
          <w:sz w:val="30"/>
          <w:szCs w:val="30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伊吾县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政府新增专项债务限额总额为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0.7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0" w:firstLineChars="200"/>
        <w:jc w:val="both"/>
        <w:textAlignment w:val="auto"/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  <w:t>二、上年度政府债务余额预计执行数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0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伊吾县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政府债务余额预计执行数为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30.33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亿元，政府债务余额全部严格控制在限额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32.38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楷体" w:cs="Times New Roman"/>
          <w:b/>
          <w:bCs/>
          <w:sz w:val="30"/>
          <w:szCs w:val="30"/>
          <w:lang w:val="en-US" w:eastAsia="zh-CN"/>
        </w:rPr>
        <w:t>（一）一般债务余额预计执行数</w:t>
      </w:r>
      <w:r>
        <w:rPr>
          <w:rFonts w:hint="eastAsia" w:ascii="Times New Roman" w:hAnsi="Times New Roman" w:eastAsia="楷体" w:cs="Times New Roman"/>
          <w:b/>
          <w:bCs/>
          <w:sz w:val="30"/>
          <w:szCs w:val="30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伊吾县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政府一般债务余额预计执行数为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16.23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楷体" w:cs="Times New Roman"/>
          <w:b/>
          <w:bCs/>
          <w:sz w:val="30"/>
          <w:szCs w:val="30"/>
          <w:lang w:val="en-US" w:eastAsia="zh-CN"/>
        </w:rPr>
        <w:t>（二）专项债务余额预计执行数</w:t>
      </w:r>
      <w:r>
        <w:rPr>
          <w:rFonts w:hint="eastAsia" w:ascii="Times New Roman" w:hAnsi="Times New Roman" w:eastAsia="楷体" w:cs="Times New Roman"/>
          <w:b/>
          <w:bCs/>
          <w:sz w:val="30"/>
          <w:szCs w:val="30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伊吾县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政府专项债务余额预计执行数为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14.1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0" w:firstLineChars="200"/>
        <w:jc w:val="both"/>
        <w:textAlignment w:val="auto"/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  <w:t>三、上年度政府债券发行使用情况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0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伊吾县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发行政府债券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2.9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亿元（新增债券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1.7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亿元、再融资债券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1.2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楷体" w:cs="Times New Roman"/>
          <w:b/>
          <w:bCs/>
          <w:sz w:val="30"/>
          <w:szCs w:val="30"/>
          <w:lang w:val="en-US" w:eastAsia="zh-CN"/>
        </w:rPr>
        <w:t>（一）新增一般债券发行使用情况</w:t>
      </w:r>
      <w:r>
        <w:rPr>
          <w:rFonts w:hint="eastAsia" w:ascii="Times New Roman" w:hAnsi="Times New Roman" w:eastAsia="楷体" w:cs="Times New Roman"/>
          <w:b/>
          <w:bCs/>
          <w:sz w:val="30"/>
          <w:szCs w:val="30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伊吾县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发行新增一般债券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上述债券资金主要用于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水利、产业园区基础设施、农业、交通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等领域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（详见附件2-3）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。债券期限分别是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5、7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年期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，债券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平均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利率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为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2.74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%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，债券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还本付息通过一般公共预算收入偿还。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楷体" w:cs="Times New Roman"/>
          <w:b/>
          <w:bCs/>
          <w:sz w:val="30"/>
          <w:szCs w:val="30"/>
          <w:lang w:val="en-US" w:eastAsia="zh-CN"/>
        </w:rPr>
        <w:t>（二）新增专项债券发行使用情况</w:t>
      </w:r>
      <w:r>
        <w:rPr>
          <w:rFonts w:hint="eastAsia" w:ascii="Times New Roman" w:hAnsi="Times New Roman" w:eastAsia="楷体" w:cs="Times New Roman"/>
          <w:b/>
          <w:bCs/>
          <w:sz w:val="30"/>
          <w:szCs w:val="30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伊吾县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发行新增专项债券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0.7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上述债券资金主要用于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供排水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市政和产业园区基础设施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等重点领域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（详见附件2-3）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。债券期限分别是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10、15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年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期，债券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平均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利率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为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shd w:val="clear"/>
          <w:lang w:val="en-US" w:eastAsia="zh-CN"/>
        </w:rPr>
        <w:t>2.99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shd w:val="clear"/>
          <w:lang w:val="en-US" w:eastAsia="zh-CN"/>
        </w:rPr>
        <w:t>%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，债券还本付息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通过对应项目取得的政府性基金或专项收入等偿还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楷体" w:cs="Times New Roman"/>
          <w:b/>
          <w:bCs/>
          <w:sz w:val="30"/>
          <w:szCs w:val="30"/>
          <w:lang w:val="en-US" w:eastAsia="zh-CN"/>
        </w:rPr>
        <w:t>（三）再融资债券发行使用情况</w:t>
      </w:r>
      <w:r>
        <w:rPr>
          <w:rFonts w:hint="eastAsia" w:ascii="Times New Roman" w:hAnsi="Times New Roman" w:eastAsia="楷体" w:cs="Times New Roman"/>
          <w:b/>
          <w:bCs/>
          <w:sz w:val="30"/>
          <w:szCs w:val="30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伊吾县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发行再融资债券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1.2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亿元（再融资一般债券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1.2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亿元、再融资专项债券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亿元），上述债券资金全部用于偿还到期政府债券本金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债券期限分别是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10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年期，债券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平均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利率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为2.98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%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0" w:firstLineChars="200"/>
        <w:jc w:val="both"/>
        <w:textAlignment w:val="auto"/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  <w:t>四、上年度政府债券还本付息情况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0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伊吾县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政府债券还本付息</w:t>
      </w:r>
      <w:r>
        <w:rPr>
          <w:rFonts w:hint="eastAsia" w:ascii="Times New Roman" w:hAnsi="Times New Roman" w:eastAsia="仿宋_GB2312" w:cs="Times New Roman"/>
          <w:sz w:val="30"/>
          <w:szCs w:val="30"/>
          <w:lang w:eastAsia="zh-CN"/>
        </w:rPr>
        <w:t>预计执行数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3.05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亿元（财政预算安排还本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0.81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亿元、再融资债券用于还本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1.2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亿元、财政预算安排付息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1.04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亿元）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2" w:firstLineChars="200"/>
        <w:jc w:val="both"/>
        <w:textAlignment w:val="auto"/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楷体" w:cs="Times New Roman"/>
          <w:b/>
          <w:bCs/>
          <w:sz w:val="30"/>
          <w:szCs w:val="30"/>
          <w:lang w:val="en-US" w:eastAsia="zh-CN"/>
        </w:rPr>
        <w:t>一般债券还本付息情况</w:t>
      </w:r>
      <w:r>
        <w:rPr>
          <w:rFonts w:hint="eastAsia" w:ascii="Times New Roman" w:hAnsi="Times New Roman" w:eastAsia="楷体" w:cs="Times New Roman"/>
          <w:b/>
          <w:bCs/>
          <w:sz w:val="30"/>
          <w:szCs w:val="30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伊吾县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政府一般债券还本付息</w:t>
      </w:r>
      <w:r>
        <w:rPr>
          <w:rFonts w:hint="eastAsia" w:ascii="Times New Roman" w:hAnsi="Times New Roman" w:eastAsia="仿宋_GB2312" w:cs="Times New Roman"/>
          <w:sz w:val="30"/>
          <w:szCs w:val="30"/>
          <w:lang w:eastAsia="zh-CN"/>
        </w:rPr>
        <w:t>预计执行数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2.57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亿元（财政预算安排还本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0.81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亿元、再融资债券用于还本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1.2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亿元、财政预算安排付息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0.56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亿元）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楷体" w:cs="Times New Roman"/>
          <w:b/>
          <w:bCs/>
          <w:sz w:val="30"/>
          <w:szCs w:val="30"/>
          <w:lang w:val="en-US" w:eastAsia="zh-CN"/>
        </w:rPr>
        <w:t>（二）专项债券还本付息情况</w:t>
      </w:r>
      <w:r>
        <w:rPr>
          <w:rFonts w:hint="eastAsia" w:ascii="Times New Roman" w:hAnsi="Times New Roman" w:eastAsia="楷体" w:cs="Times New Roman"/>
          <w:b/>
          <w:bCs/>
          <w:sz w:val="30"/>
          <w:szCs w:val="30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伊吾县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政府专项债券还本付息</w:t>
      </w:r>
      <w:r>
        <w:rPr>
          <w:rFonts w:hint="eastAsia" w:ascii="Times New Roman" w:hAnsi="Times New Roman" w:eastAsia="仿宋_GB2312" w:cs="Times New Roman"/>
          <w:sz w:val="30"/>
          <w:szCs w:val="30"/>
          <w:lang w:eastAsia="zh-CN"/>
        </w:rPr>
        <w:t>预计执行数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0.48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亿元（财政预算安排还本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亿元、再融资债券用于还本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亿元、财政预算安排付息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0.48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0" w:firstLineChars="200"/>
        <w:jc w:val="both"/>
        <w:textAlignment w:val="auto"/>
        <w:rPr>
          <w:rFonts w:hint="eastAsia" w:ascii="Times New Roman" w:hAnsi="Times New Roman" w:eastAsia="黑体" w:cs="Times New Roman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黑体" w:cs="Times New Roman"/>
          <w:sz w:val="30"/>
          <w:szCs w:val="30"/>
          <w:highlight w:val="none"/>
          <w:lang w:val="en-US" w:eastAsia="zh-CN"/>
        </w:rPr>
        <w:t>五、</w:t>
      </w:r>
      <w:r>
        <w:rPr>
          <w:rFonts w:hint="eastAsia" w:ascii="Times New Roman" w:hAnsi="Times New Roman" w:eastAsia="黑体" w:cs="Times New Roman"/>
          <w:sz w:val="30"/>
          <w:szCs w:val="30"/>
          <w:highlight w:val="none"/>
          <w:lang w:val="en-US" w:eastAsia="zh-CN"/>
        </w:rPr>
        <w:t>本年</w:t>
      </w:r>
      <w:r>
        <w:rPr>
          <w:rFonts w:hint="default" w:ascii="Times New Roman" w:hAnsi="Times New Roman" w:eastAsia="黑体" w:cs="Times New Roman"/>
          <w:sz w:val="30"/>
          <w:szCs w:val="30"/>
          <w:highlight w:val="none"/>
          <w:lang w:val="en-US" w:eastAsia="zh-CN"/>
        </w:rPr>
        <w:t>度政府债券还本付息</w:t>
      </w:r>
      <w:r>
        <w:rPr>
          <w:rFonts w:hint="eastAsia" w:ascii="Times New Roman" w:hAnsi="Times New Roman" w:eastAsia="黑体" w:cs="Times New Roman"/>
          <w:sz w:val="30"/>
          <w:szCs w:val="30"/>
          <w:highlight w:val="none"/>
          <w:lang w:val="en-US" w:eastAsia="zh-CN"/>
        </w:rPr>
        <w:t>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0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伊吾县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政府债券还本付息预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算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数为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3.06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亿元（财政预算安排还本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2.02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亿元、再融资债券用于还本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亿元、付息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1.04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2" w:firstLineChars="200"/>
        <w:jc w:val="both"/>
        <w:textAlignment w:val="auto"/>
        <w:rPr>
          <w:rFonts w:hint="default" w:ascii="Times New Roman" w:hAnsi="Times New Roman" w:eastAsia="黑体" w:cs="Times New Roman"/>
          <w:sz w:val="30"/>
          <w:szCs w:val="30"/>
          <w:highlight w:val="yellow"/>
          <w:lang w:val="en-US" w:eastAsia="zh-CN"/>
        </w:rPr>
      </w:pPr>
      <w:r>
        <w:rPr>
          <w:rFonts w:hint="default" w:ascii="Times New Roman" w:hAnsi="Times New Roman" w:eastAsia="楷体" w:cs="Times New Roman"/>
          <w:b/>
          <w:bCs/>
          <w:sz w:val="30"/>
          <w:szCs w:val="30"/>
          <w:highlight w:val="none"/>
          <w:lang w:val="en-US" w:eastAsia="zh-CN"/>
        </w:rPr>
        <w:t>（一）一般债券还本付息预</w:t>
      </w:r>
      <w:r>
        <w:rPr>
          <w:rFonts w:hint="eastAsia" w:ascii="Times New Roman" w:hAnsi="Times New Roman" w:eastAsia="楷体" w:cs="Times New Roman"/>
          <w:b/>
          <w:bCs/>
          <w:sz w:val="30"/>
          <w:szCs w:val="30"/>
          <w:highlight w:val="none"/>
          <w:lang w:val="en-US" w:eastAsia="zh-CN"/>
        </w:rPr>
        <w:t>算</w:t>
      </w:r>
      <w:r>
        <w:rPr>
          <w:rFonts w:hint="default" w:ascii="Times New Roman" w:hAnsi="Times New Roman" w:eastAsia="楷体" w:cs="Times New Roman"/>
          <w:b/>
          <w:bCs/>
          <w:sz w:val="30"/>
          <w:szCs w:val="30"/>
          <w:highlight w:val="none"/>
          <w:lang w:val="en-US" w:eastAsia="zh-CN"/>
        </w:rPr>
        <w:t>数</w:t>
      </w:r>
      <w:r>
        <w:rPr>
          <w:rFonts w:hint="eastAsia" w:ascii="Times New Roman" w:hAnsi="Times New Roman" w:eastAsia="楷体" w:cs="Times New Roman"/>
          <w:b/>
          <w:bCs/>
          <w:sz w:val="30"/>
          <w:szCs w:val="30"/>
          <w:highlight w:val="none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伊吾县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政府一般债券还本付息预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算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数为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2.56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亿元（财政预算安排还本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2.02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亿元、再融资债券用于还本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亿元、付息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0.54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楷体" w:cs="Times New Roman"/>
          <w:b/>
          <w:bCs/>
          <w:sz w:val="30"/>
          <w:szCs w:val="30"/>
          <w:highlight w:val="none"/>
          <w:lang w:val="en-US" w:eastAsia="zh-CN"/>
        </w:rPr>
        <w:t>（二）专项债券还本付息预</w:t>
      </w:r>
      <w:r>
        <w:rPr>
          <w:rFonts w:hint="eastAsia" w:ascii="Times New Roman" w:hAnsi="Times New Roman" w:eastAsia="楷体" w:cs="Times New Roman"/>
          <w:b/>
          <w:bCs/>
          <w:sz w:val="30"/>
          <w:szCs w:val="30"/>
          <w:highlight w:val="none"/>
          <w:lang w:val="en-US" w:eastAsia="zh-CN"/>
        </w:rPr>
        <w:t>算</w:t>
      </w:r>
      <w:r>
        <w:rPr>
          <w:rFonts w:hint="default" w:ascii="Times New Roman" w:hAnsi="Times New Roman" w:eastAsia="楷体" w:cs="Times New Roman"/>
          <w:b/>
          <w:bCs/>
          <w:sz w:val="30"/>
          <w:szCs w:val="30"/>
          <w:highlight w:val="none"/>
          <w:lang w:val="en-US" w:eastAsia="zh-CN"/>
        </w:rPr>
        <w:t>数</w:t>
      </w:r>
      <w:r>
        <w:rPr>
          <w:rFonts w:hint="eastAsia" w:ascii="Times New Roman" w:hAnsi="Times New Roman" w:eastAsia="楷体" w:cs="Times New Roman"/>
          <w:b/>
          <w:bCs/>
          <w:sz w:val="30"/>
          <w:szCs w:val="30"/>
          <w:highlight w:val="none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伊吾县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政府专项债券还本付息预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算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数为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0.49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亿元（财政预算安排还本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亿元、再融资债券用于还本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亿元、付息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0.49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0" w:firstLineChars="200"/>
        <w:jc w:val="both"/>
        <w:textAlignment w:val="auto"/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  <w:t>六、</w:t>
      </w:r>
      <w:r>
        <w:rPr>
          <w:rFonts w:hint="eastAsia" w:ascii="Times New Roman" w:hAnsi="Times New Roman" w:eastAsia="黑体" w:cs="Times New Roman"/>
          <w:sz w:val="30"/>
          <w:szCs w:val="30"/>
          <w:lang w:val="en-US" w:eastAsia="zh-CN"/>
        </w:rPr>
        <w:t>本</w:t>
      </w:r>
      <w:r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  <w:t>年度新增债券资金使用安排情况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0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伊吾县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新增债券资金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楷体" w:cs="Times New Roman"/>
          <w:b/>
          <w:bCs/>
          <w:sz w:val="30"/>
          <w:szCs w:val="30"/>
          <w:lang w:val="en-US" w:eastAsia="zh-CN"/>
        </w:rPr>
        <w:t>（一）新增一般债券资金使用情况</w:t>
      </w:r>
      <w:r>
        <w:rPr>
          <w:rFonts w:hint="eastAsia" w:ascii="Times New Roman" w:hAnsi="Times New Roman" w:eastAsia="楷体" w:cs="Times New Roman"/>
          <w:b/>
          <w:bCs/>
          <w:sz w:val="30"/>
          <w:szCs w:val="30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伊吾县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新增一般债券资金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（详见附件3）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。债券期限分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别是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年期，债券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平均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利率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为0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%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，债券还本付息资金已足额列入年初财政预算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，通过一般公共预算收入偿还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楷体" w:cs="Times New Roman"/>
          <w:b/>
          <w:bCs/>
          <w:sz w:val="30"/>
          <w:szCs w:val="30"/>
          <w:lang w:val="en-US" w:eastAsia="zh-CN"/>
        </w:rPr>
        <w:t>（二）</w:t>
      </w:r>
      <w:r>
        <w:rPr>
          <w:rFonts w:hint="default" w:ascii="Times New Roman" w:hAnsi="Times New Roman" w:eastAsia="楷体" w:cs="Times New Roman"/>
          <w:b/>
          <w:bCs/>
          <w:sz w:val="30"/>
          <w:szCs w:val="30"/>
          <w:highlight w:val="none"/>
          <w:lang w:val="en-US" w:eastAsia="zh-CN"/>
        </w:rPr>
        <w:t>新增专项债券资金使用情况</w:t>
      </w:r>
      <w:r>
        <w:rPr>
          <w:rFonts w:hint="eastAsia" w:ascii="Times New Roman" w:hAnsi="Times New Roman" w:eastAsia="楷体" w:cs="Times New Roman"/>
          <w:b/>
          <w:bCs/>
          <w:sz w:val="30"/>
          <w:szCs w:val="30"/>
          <w:highlight w:val="none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伊吾县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新增专项债券资金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（详见附件3）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。债券期限分别是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年期，债券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平均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利率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为0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%，债券还本付息资金已足额列入年初财政预算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，通过对应项目取得的政府性基金或专项收入偿还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0" w:firstLineChars="200"/>
        <w:jc w:val="both"/>
        <w:textAlignment w:val="auto"/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  <w:t>七、上年度</w:t>
      </w:r>
      <w:r>
        <w:rPr>
          <w:rFonts w:hint="eastAsia" w:ascii="Times New Roman" w:hAnsi="Times New Roman" w:eastAsia="黑体" w:cs="Times New Roman"/>
          <w:sz w:val="30"/>
          <w:szCs w:val="30"/>
          <w:lang w:val="en-US" w:eastAsia="zh-CN"/>
        </w:rPr>
        <w:t>伊吾县</w:t>
      </w:r>
      <w:r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  <w:t>政府专项债务情况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0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伊吾县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政府专项债券收入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0.7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亿元、支出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0.51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亿元、还本付息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0.4</w:t>
      </w:r>
      <w:bookmarkStart w:id="0" w:name="_GoBack"/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8</w:t>
      </w:r>
      <w:bookmarkEnd w:id="0"/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亿元，专项债券项目对应专项收入共计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0.04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亿元。上述债券资金主要用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供排水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市政和产业园区基础设施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等重点领域有一定收益的公益性政府投资项目建设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（详见附件4-2）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债券期限分别是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10年、15年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期，债券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平均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利率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为2.99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%，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债券还本付息资金已足额列入年初财政预算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，对应项目取得的政府性基金或专项收入等偿还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1496" w:leftChars="284" w:hanging="900" w:hangingChars="3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附件：1.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1-1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上年度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伊吾县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政府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一般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债务限额、余额情况表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1545" w:leftChars="710" w:hanging="54" w:hangingChars="18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1-2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上年度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伊吾县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政府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专项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债务限额、余额情况表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1545" w:leftChars="710" w:hanging="54" w:hangingChars="18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1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-3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上年度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伊吾县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政府债务限额、余额（含一般债务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1452" w:firstLineChars="484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限额、余额和专项债务限额、余额）情况表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1500" w:firstLineChars="5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2-1上年度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伊吾县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政府债券发行情况表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1491" w:leftChars="710" w:firstLine="0" w:firstLineChars="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2-2 上年度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伊吾县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政府债券发行情况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明细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1500" w:firstLineChars="5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2-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 xml:space="preserve"> 上年度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伊吾县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新增债券使用情况表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1500" w:leftChars="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2-4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上年度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伊吾县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还本付息预计执行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及本年度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还本付息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预算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情况表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1500" w:hanging="1500" w:hangingChars="5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 xml:space="preserve">          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3.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本年度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伊吾县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政府债券资金使用安排情况表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1500" w:firstLineChars="5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.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-1上年度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伊吾县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本级政府专项债务表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1500" w:firstLineChars="5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-2上年度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伊吾县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本级政府专项债券项目表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1500" w:firstLineChars="5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</w:p>
    <w:sectPr>
      <w:pgSz w:w="11906" w:h="16838"/>
      <w:pgMar w:top="2098" w:right="1587" w:bottom="1871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6018A06"/>
    <w:multiLevelType w:val="singleLevel"/>
    <w:tmpl w:val="26018A06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B36FE2"/>
    <w:rsid w:val="01B9331A"/>
    <w:rsid w:val="020752BE"/>
    <w:rsid w:val="04595E26"/>
    <w:rsid w:val="05BC4D6C"/>
    <w:rsid w:val="063F2F9D"/>
    <w:rsid w:val="08952A27"/>
    <w:rsid w:val="09024E9C"/>
    <w:rsid w:val="090B4E5B"/>
    <w:rsid w:val="09E773C1"/>
    <w:rsid w:val="0BE56C62"/>
    <w:rsid w:val="141535E8"/>
    <w:rsid w:val="14D614C6"/>
    <w:rsid w:val="158536F1"/>
    <w:rsid w:val="182373F8"/>
    <w:rsid w:val="18823C8F"/>
    <w:rsid w:val="1D57227F"/>
    <w:rsid w:val="1F7A0A6B"/>
    <w:rsid w:val="213F64E9"/>
    <w:rsid w:val="230A0EF5"/>
    <w:rsid w:val="23324764"/>
    <w:rsid w:val="23F2182C"/>
    <w:rsid w:val="24D0426A"/>
    <w:rsid w:val="28666D4E"/>
    <w:rsid w:val="2AB37734"/>
    <w:rsid w:val="2F935813"/>
    <w:rsid w:val="2FBF68F6"/>
    <w:rsid w:val="30F264E2"/>
    <w:rsid w:val="353C53B6"/>
    <w:rsid w:val="376C02BE"/>
    <w:rsid w:val="39C657BC"/>
    <w:rsid w:val="417B582A"/>
    <w:rsid w:val="4A09752B"/>
    <w:rsid w:val="4B080752"/>
    <w:rsid w:val="4BEC407B"/>
    <w:rsid w:val="4CFC1B55"/>
    <w:rsid w:val="4DB47F12"/>
    <w:rsid w:val="52C628C1"/>
    <w:rsid w:val="53013412"/>
    <w:rsid w:val="59E94415"/>
    <w:rsid w:val="5AF03569"/>
    <w:rsid w:val="5E793247"/>
    <w:rsid w:val="614E6187"/>
    <w:rsid w:val="621074DF"/>
    <w:rsid w:val="6541174B"/>
    <w:rsid w:val="692F2D63"/>
    <w:rsid w:val="6ACF7A08"/>
    <w:rsid w:val="6B080355"/>
    <w:rsid w:val="71827528"/>
    <w:rsid w:val="77BB7AC7"/>
    <w:rsid w:val="791768FB"/>
    <w:rsid w:val="7AF057D9"/>
    <w:rsid w:val="7EF92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9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170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2021-07-28T09:41:00Z</dcterms:created>
  <dc:creator>Administrator</dc:creator>
  <cp:lastModifiedBy>郑睿</cp:lastModifiedBy>
  <cp:lastPrinted>2022-03-28T10:49:00Z</cp:lastPrinted>
  <dcterms:modified xsi:type="dcterms:W3CDTF">2024-09-27T11:17:06Z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3407CE7A519F43CE9121C04070539F59</vt:lpwstr>
  </property>
</Properties>
</file>